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E13" w:rsidRDefault="008201C9" w:rsidP="00AD5ACC">
      <w:pPr>
        <w:rPr>
          <w:noProof/>
          <w:sz w:val="36"/>
          <w:szCs w:val="36"/>
        </w:rPr>
      </w:pPr>
      <w:r>
        <w:rPr>
          <w:noProof/>
          <w:sz w:val="36"/>
          <w:szCs w:val="36"/>
        </w:rPr>
        <w:pict>
          <v:shapetype id="_x0000_t202" coordsize="21600,21600" o:spt="202" path="m,l,21600r21600,l21600,xe">
            <v:stroke joinstyle="miter"/>
            <v:path gradientshapeok="t" o:connecttype="rect"/>
          </v:shapetype>
          <v:shape id="Text Box 1" o:spid="_x0000_s1026" type="#_x0000_t202" style="position:absolute;margin-left:429pt;margin-top:-5.25pt;width:116.25pt;height:116.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" stroked="f">
            <v:path arrowok="t"/>
            <v:textbox>
              <w:txbxContent>
                <w:p w:rsidR="00B31193" w:rsidRDefault="00B31193" w:rsidP="00B31193">
                  <w:pPr>
                    <w:pStyle w:val="Heading3"/>
                    <w:rPr>
                      <w:i w:val="0"/>
                    </w:rPr>
                  </w:pPr>
                </w:p>
                <w:p w:rsidR="00B31193" w:rsidRPr="00FF11D3" w:rsidRDefault="00285B8B" w:rsidP="00B31193">
                  <w:pPr>
                    <w:pStyle w:val="Heading3"/>
                    <w:jc w:val="center"/>
                    <w:rPr>
                      <w:rFonts w:asciiTheme="minorHAnsi" w:hAnsiTheme="minorHAnsi" w:cstheme="minorHAnsi"/>
                      <w:i w:val="0"/>
                    </w:rPr>
                  </w:pPr>
                  <w:r w:rsidRPr="00FF11D3">
                    <w:rPr>
                      <w:rFonts w:asciiTheme="minorHAnsi" w:hAnsiTheme="minorHAnsi" w:cstheme="minorHAnsi"/>
                      <w:i w:val="0"/>
                    </w:rPr>
                    <w:t>Todd Peters</w:t>
                  </w:r>
                </w:p>
                <w:p w:rsidR="00B31193" w:rsidRPr="00FF11D3" w:rsidRDefault="00B31193" w:rsidP="00B31193">
                  <w:pPr>
                    <w:pStyle w:val="Heading3"/>
                    <w:jc w:val="center"/>
                    <w:rPr>
                      <w:rFonts w:asciiTheme="minorHAnsi" w:hAnsiTheme="minorHAnsi" w:cstheme="minorHAnsi"/>
                    </w:rPr>
                  </w:pPr>
                  <w:r w:rsidRPr="00FF11D3">
                    <w:rPr>
                      <w:rFonts w:asciiTheme="minorHAnsi" w:hAnsiTheme="minorHAnsi" w:cstheme="minorHAnsi"/>
                    </w:rPr>
                    <w:t>President</w:t>
                  </w:r>
                </w:p>
                <w:p w:rsidR="00481A7F" w:rsidRPr="00FF11D3" w:rsidRDefault="00285B8B" w:rsidP="00481A7F">
                  <w:pPr>
                    <w:jc w:val="center"/>
                    <w:rPr>
                      <w:rFonts w:asciiTheme="minorHAnsi" w:hAnsiTheme="minorHAnsi" w:cstheme="minorHAnsi"/>
                    </w:rPr>
                  </w:pPr>
                  <w:r w:rsidRPr="00FF11D3">
                    <w:rPr>
                      <w:rFonts w:asciiTheme="minorHAnsi" w:hAnsiTheme="minorHAnsi" w:cstheme="minorHAnsi"/>
                    </w:rPr>
                    <w:t>Rob Dirom</w:t>
                  </w:r>
                </w:p>
                <w:p w:rsidR="00481A7F" w:rsidRPr="00FF11D3" w:rsidRDefault="00481A7F" w:rsidP="00440E2D">
                  <w:pPr>
                    <w:pStyle w:val="Heading3"/>
                    <w:jc w:val="center"/>
                    <w:rPr>
                      <w:rFonts w:asciiTheme="minorHAnsi" w:hAnsiTheme="minorHAnsi" w:cstheme="minorHAnsi"/>
                    </w:rPr>
                  </w:pPr>
                  <w:r w:rsidRPr="00FF11D3">
                    <w:rPr>
                      <w:rFonts w:asciiTheme="minorHAnsi" w:hAnsiTheme="minorHAnsi" w:cstheme="minorHAnsi"/>
                    </w:rPr>
                    <w:t>1</w:t>
                  </w:r>
                  <w:r w:rsidRPr="00FF11D3">
                    <w:rPr>
                      <w:rFonts w:asciiTheme="minorHAnsi" w:hAnsiTheme="minorHAnsi" w:cstheme="minorHAnsi"/>
                      <w:vertAlign w:val="superscript"/>
                    </w:rPr>
                    <w:t>st</w:t>
                  </w:r>
                  <w:r w:rsidRPr="00FF11D3">
                    <w:rPr>
                      <w:rFonts w:asciiTheme="minorHAnsi" w:hAnsiTheme="minorHAnsi" w:cstheme="minorHAnsi"/>
                    </w:rPr>
                    <w:t xml:space="preserve"> Vice President</w:t>
                  </w:r>
                </w:p>
                <w:p w:rsidR="00B31193" w:rsidRPr="00FF11D3" w:rsidRDefault="00285B8B" w:rsidP="00481A7F">
                  <w:pPr>
                    <w:jc w:val="center"/>
                    <w:rPr>
                      <w:rFonts w:asciiTheme="minorHAnsi" w:hAnsiTheme="minorHAnsi" w:cstheme="minorHAnsi"/>
                      <w:iCs/>
                    </w:rPr>
                  </w:pPr>
                  <w:r w:rsidRPr="00FF11D3">
                    <w:rPr>
                      <w:rFonts w:asciiTheme="minorHAnsi" w:hAnsiTheme="minorHAnsi" w:cstheme="minorHAnsi"/>
                      <w:iCs/>
                    </w:rPr>
                    <w:t>Steve Combs</w:t>
                  </w:r>
                </w:p>
                <w:p w:rsidR="00B31193" w:rsidRPr="00FF11D3" w:rsidRDefault="00B31193" w:rsidP="00B31193">
                  <w:pPr>
                    <w:jc w:val="center"/>
                    <w:rPr>
                      <w:rFonts w:asciiTheme="minorHAnsi" w:hAnsiTheme="minorHAnsi" w:cstheme="minorHAnsi"/>
                      <w:i/>
                      <w:iCs/>
                    </w:rPr>
                  </w:pPr>
                  <w:r w:rsidRPr="00FF11D3">
                    <w:rPr>
                      <w:rFonts w:asciiTheme="minorHAnsi" w:hAnsiTheme="minorHAnsi" w:cstheme="minorHAnsi"/>
                      <w:i/>
                      <w:iCs/>
                    </w:rPr>
                    <w:t>2</w:t>
                  </w:r>
                  <w:r w:rsidRPr="00FF11D3">
                    <w:rPr>
                      <w:rFonts w:asciiTheme="minorHAnsi" w:hAnsiTheme="minorHAnsi" w:cstheme="minorHAnsi"/>
                      <w:i/>
                      <w:iCs/>
                      <w:vertAlign w:val="superscript"/>
                    </w:rPr>
                    <w:t>nd</w:t>
                  </w:r>
                  <w:r w:rsidRPr="00FF11D3">
                    <w:rPr>
                      <w:rFonts w:asciiTheme="minorHAnsi" w:hAnsiTheme="minorHAnsi" w:cstheme="minorHAnsi"/>
                      <w:i/>
                      <w:iCs/>
                    </w:rPr>
                    <w:t xml:space="preserve"> Vice President</w:t>
                  </w:r>
                </w:p>
                <w:p w:rsidR="00B31193" w:rsidRPr="00FF11D3" w:rsidRDefault="00481A7F" w:rsidP="00B31193">
                  <w:pPr>
                    <w:jc w:val="center"/>
                    <w:rPr>
                      <w:rFonts w:asciiTheme="minorHAnsi" w:hAnsiTheme="minorHAnsi" w:cstheme="minorHAnsi"/>
                    </w:rPr>
                  </w:pPr>
                  <w:r w:rsidRPr="00FF11D3">
                    <w:rPr>
                      <w:rFonts w:asciiTheme="minorHAnsi" w:hAnsiTheme="minorHAnsi" w:cstheme="minorHAnsi"/>
                    </w:rPr>
                    <w:t>Bob Hedrick</w:t>
                  </w:r>
                </w:p>
                <w:p w:rsidR="00B31193" w:rsidRPr="00FF11D3" w:rsidRDefault="00B31193" w:rsidP="00B31193">
                  <w:pPr>
                    <w:pStyle w:val="Heading3"/>
                    <w:jc w:val="center"/>
                    <w:rPr>
                      <w:rFonts w:asciiTheme="minorHAnsi" w:hAnsiTheme="minorHAnsi" w:cstheme="minorHAnsi"/>
                    </w:rPr>
                  </w:pPr>
                  <w:r w:rsidRPr="00FF11D3">
                    <w:rPr>
                      <w:rFonts w:asciiTheme="minorHAnsi" w:hAnsiTheme="minorHAnsi" w:cstheme="minorHAnsi"/>
                    </w:rPr>
                    <w:t>Secretary-Treasurer</w:t>
                  </w:r>
                </w:p>
              </w:txbxContent>
            </v:textbox>
          </v:shape>
        </w:pict>
      </w:r>
      <w:r w:rsidR="00AD5ACC">
        <w:rPr>
          <w:noProof/>
        </w:rPr>
        <w:drawing>
          <wp:inline distT="0" distB="0" distL="0" distR="0">
            <wp:extent cx="1285875" cy="132334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8535" cy="1336369"/>
                    </a:xfrm>
                    <a:prstGeom prst="rect">
                      <a:avLst/>
                    </a:prstGeom>
                    <a:noFill/>
                    <a:ln>
                      <a:noFill/>
                    </a:ln>
                  </pic:spPr>
                </pic:pic>
              </a:graphicData>
            </a:graphic>
          </wp:inline>
        </w:drawing>
      </w:r>
    </w:p>
    <w:p w:rsidR="00556E13" w:rsidRDefault="00556E13" w:rsidP="00D16C9D">
      <w:pPr>
        <w:jc w:val="center"/>
        <w:rPr>
          <w:noProof/>
          <w:sz w:val="36"/>
          <w:szCs w:val="36"/>
        </w:rPr>
      </w:pPr>
    </w:p>
    <w:p w:rsidR="001B0EC9" w:rsidRPr="00A126CD" w:rsidRDefault="00D16C9D" w:rsidP="00E775B5">
      <w:pPr>
        <w:rPr>
          <w:rFonts w:asciiTheme="minorHAnsi" w:hAnsiTheme="minorHAnsi" w:cstheme="minorHAnsi"/>
          <w:b/>
          <w:bCs/>
          <w:noProof/>
          <w:sz w:val="36"/>
          <w:szCs w:val="36"/>
        </w:rPr>
      </w:pPr>
      <w:bookmarkStart w:id="0" w:name="_MON_1316851626"/>
      <w:bookmarkStart w:id="1" w:name="_Hlk106786802"/>
      <w:bookmarkEnd w:id="0"/>
      <w:r w:rsidRPr="00A126CD">
        <w:rPr>
          <w:rFonts w:asciiTheme="minorHAnsi" w:hAnsiTheme="minorHAnsi" w:cstheme="minorHAnsi"/>
          <w:b/>
          <w:bCs/>
          <w:noProof/>
          <w:sz w:val="36"/>
          <w:szCs w:val="36"/>
        </w:rPr>
        <w:t>King and Queen</w:t>
      </w:r>
      <w:r w:rsidR="0025392E" w:rsidRPr="00A126CD">
        <w:rPr>
          <w:rFonts w:asciiTheme="minorHAnsi" w:hAnsiTheme="minorHAnsi" w:cstheme="minorHAnsi"/>
          <w:b/>
          <w:bCs/>
          <w:noProof/>
          <w:sz w:val="36"/>
          <w:szCs w:val="36"/>
        </w:rPr>
        <w:t xml:space="preserve"> </w:t>
      </w:r>
      <w:r w:rsidRPr="00A126CD">
        <w:rPr>
          <w:rFonts w:asciiTheme="minorHAnsi" w:hAnsiTheme="minorHAnsi" w:cstheme="minorHAnsi"/>
          <w:b/>
          <w:bCs/>
          <w:noProof/>
          <w:sz w:val="36"/>
          <w:szCs w:val="36"/>
        </w:rPr>
        <w:t>Rod and Gun Club</w:t>
      </w:r>
    </w:p>
    <w:p w:rsidR="00E775B5" w:rsidRPr="00A126CD" w:rsidRDefault="00B31193" w:rsidP="0025392E">
      <w:pPr>
        <w:rPr>
          <w:rFonts w:asciiTheme="minorHAnsi" w:hAnsiTheme="minorHAnsi" w:cstheme="minorHAnsi"/>
        </w:rPr>
      </w:pPr>
      <w:r w:rsidRPr="00A126CD">
        <w:rPr>
          <w:rFonts w:asciiTheme="minorHAnsi" w:hAnsiTheme="minorHAnsi" w:cstheme="minorHAnsi"/>
        </w:rPr>
        <w:tab/>
      </w:r>
      <w:r w:rsidRPr="00A126CD">
        <w:rPr>
          <w:rFonts w:asciiTheme="minorHAnsi" w:hAnsiTheme="minorHAnsi" w:cstheme="minorHAnsi"/>
        </w:rPr>
        <w:tab/>
      </w:r>
      <w:r w:rsidRPr="00A126CD">
        <w:rPr>
          <w:rFonts w:asciiTheme="minorHAnsi" w:hAnsiTheme="minorHAnsi" w:cstheme="minorHAnsi"/>
        </w:rPr>
        <w:tab/>
      </w:r>
      <w:r w:rsidRPr="00A126CD">
        <w:rPr>
          <w:rFonts w:asciiTheme="minorHAnsi" w:hAnsiTheme="minorHAnsi" w:cstheme="minorHAnsi"/>
        </w:rPr>
        <w:tab/>
      </w:r>
      <w:r w:rsidRPr="00A126CD">
        <w:rPr>
          <w:rFonts w:asciiTheme="minorHAnsi" w:hAnsiTheme="minorHAnsi" w:cstheme="minorHAnsi"/>
        </w:rPr>
        <w:tab/>
      </w:r>
    </w:p>
    <w:p w:rsidR="009028AC" w:rsidRPr="00A126CD" w:rsidRDefault="009028AC" w:rsidP="0025392E">
      <w:pPr>
        <w:rPr>
          <w:rFonts w:asciiTheme="minorHAnsi" w:hAnsiTheme="minorHAnsi" w:cstheme="minorHAnsi"/>
        </w:rPr>
      </w:pPr>
      <w:r w:rsidRPr="00A126CD">
        <w:rPr>
          <w:rFonts w:asciiTheme="minorHAnsi" w:hAnsiTheme="minorHAnsi" w:cstheme="minorHAnsi"/>
          <w:b/>
          <w:sz w:val="24"/>
          <w:szCs w:val="24"/>
        </w:rPr>
        <w:t>CLUB RULES AND OPERATING PROCEDURES</w:t>
      </w:r>
    </w:p>
    <w:p w:rsidR="00E775B5" w:rsidRPr="00A126CD" w:rsidRDefault="00E775B5" w:rsidP="00E775B5">
      <w:pPr>
        <w:ind w:left="-700" w:firstLine="700"/>
        <w:rPr>
          <w:rFonts w:asciiTheme="minorHAnsi" w:hAnsiTheme="minorHAnsi" w:cstheme="minorHAnsi"/>
          <w:sz w:val="24"/>
          <w:szCs w:val="24"/>
        </w:rPr>
      </w:pPr>
    </w:p>
    <w:p w:rsidR="00E80255" w:rsidRPr="00A126CD" w:rsidRDefault="00E80255" w:rsidP="00E775B5">
      <w:pPr>
        <w:ind w:left="-700" w:firstLine="700"/>
        <w:rPr>
          <w:rFonts w:asciiTheme="minorHAnsi" w:hAnsiTheme="minorHAnsi" w:cstheme="minorHAnsi"/>
          <w:b/>
          <w:bCs/>
          <w:sz w:val="24"/>
          <w:szCs w:val="24"/>
        </w:rPr>
      </w:pPr>
      <w:r w:rsidRPr="00A126CD">
        <w:rPr>
          <w:rFonts w:asciiTheme="minorHAnsi" w:hAnsiTheme="minorHAnsi" w:cstheme="minorHAnsi"/>
          <w:b/>
          <w:bCs/>
          <w:sz w:val="24"/>
          <w:szCs w:val="24"/>
        </w:rPr>
        <w:t>2022</w:t>
      </w:r>
      <w:r w:rsidR="0025392E" w:rsidRPr="00A126CD">
        <w:rPr>
          <w:rFonts w:asciiTheme="minorHAnsi" w:hAnsiTheme="minorHAnsi" w:cstheme="minorHAnsi"/>
          <w:b/>
          <w:bCs/>
          <w:sz w:val="24"/>
          <w:szCs w:val="24"/>
        </w:rPr>
        <w:t xml:space="preserve"> Season</w:t>
      </w:r>
    </w:p>
    <w:bookmarkEnd w:id="1"/>
    <w:p w:rsidR="00E80255" w:rsidRPr="00A126CD" w:rsidRDefault="00E80255" w:rsidP="009028AC">
      <w:pPr>
        <w:ind w:left="-700"/>
        <w:jc w:val="center"/>
        <w:rPr>
          <w:rFonts w:asciiTheme="minorHAnsi" w:hAnsiTheme="minorHAnsi" w:cstheme="minorHAnsi"/>
          <w:b/>
          <w:sz w:val="24"/>
          <w:szCs w:val="24"/>
        </w:rPr>
      </w:pPr>
    </w:p>
    <w:p w:rsidR="009028AC" w:rsidRPr="00A126CD" w:rsidRDefault="009028AC" w:rsidP="009028AC">
      <w:pPr>
        <w:jc w:val="both"/>
        <w:rPr>
          <w:rFonts w:asciiTheme="minorHAnsi" w:hAnsiTheme="minorHAnsi" w:cstheme="minorHAnsi"/>
          <w:b/>
          <w:bCs/>
          <w:sz w:val="22"/>
          <w:szCs w:val="22"/>
        </w:rPr>
      </w:pPr>
      <w:r w:rsidRPr="00A126CD">
        <w:rPr>
          <w:rFonts w:asciiTheme="minorHAnsi" w:hAnsiTheme="minorHAnsi" w:cstheme="minorHAnsi"/>
          <w:b/>
          <w:sz w:val="22"/>
          <w:szCs w:val="22"/>
        </w:rPr>
        <w:t>1</w:t>
      </w:r>
      <w:r w:rsidRPr="00A126CD">
        <w:rPr>
          <w:rFonts w:asciiTheme="minorHAnsi" w:hAnsiTheme="minorHAnsi" w:cstheme="minorHAnsi"/>
          <w:b/>
          <w:bCs/>
          <w:sz w:val="22"/>
          <w:szCs w:val="22"/>
        </w:rPr>
        <w:t xml:space="preserve">.  USE OF FACILITIES: </w:t>
      </w:r>
    </w:p>
    <w:p w:rsidR="009028AC" w:rsidRPr="00A126CD" w:rsidRDefault="009028AC" w:rsidP="009028AC">
      <w:pPr>
        <w:tabs>
          <w:tab w:val="num" w:pos="720"/>
        </w:tabs>
        <w:jc w:val="both"/>
        <w:rPr>
          <w:rFonts w:asciiTheme="minorHAnsi" w:hAnsiTheme="minorHAnsi" w:cstheme="minorHAnsi"/>
          <w:sz w:val="22"/>
          <w:szCs w:val="22"/>
        </w:rPr>
      </w:pPr>
    </w:p>
    <w:p w:rsidR="009028AC" w:rsidRPr="00A126CD" w:rsidRDefault="009028AC" w:rsidP="00A126CD">
      <w:pPr>
        <w:pStyle w:val="ListParagraph"/>
        <w:numPr>
          <w:ilvl w:val="0"/>
          <w:numId w:val="1"/>
        </w:numPr>
        <w:tabs>
          <w:tab w:val="num" w:pos="720"/>
        </w:tabs>
        <w:jc w:val="both"/>
        <w:rPr>
          <w:rFonts w:asciiTheme="minorHAnsi" w:hAnsiTheme="minorHAnsi" w:cstheme="minorHAnsi"/>
          <w:sz w:val="22"/>
          <w:szCs w:val="22"/>
        </w:rPr>
      </w:pPr>
      <w:r w:rsidRPr="00A126CD">
        <w:rPr>
          <w:rFonts w:asciiTheme="minorHAnsi" w:hAnsiTheme="minorHAnsi" w:cstheme="minorHAnsi"/>
          <w:sz w:val="22"/>
          <w:szCs w:val="22"/>
        </w:rPr>
        <w:t xml:space="preserve">The Clubhouse, Cabin, Lakes, Boats, Beaches, Land and other facilities are for the exclusive, personal use of Club Members and their </w:t>
      </w:r>
      <w:r w:rsidRPr="00A126CD">
        <w:rPr>
          <w:rFonts w:asciiTheme="minorHAnsi" w:hAnsiTheme="minorHAnsi" w:cstheme="minorHAnsi"/>
          <w:b/>
          <w:bCs/>
          <w:sz w:val="22"/>
          <w:szCs w:val="22"/>
        </w:rPr>
        <w:t>accompanied</w:t>
      </w:r>
      <w:r w:rsidRPr="00A126CD">
        <w:rPr>
          <w:rFonts w:asciiTheme="minorHAnsi" w:hAnsiTheme="minorHAnsi" w:cstheme="minorHAnsi"/>
          <w:sz w:val="22"/>
          <w:szCs w:val="22"/>
        </w:rPr>
        <w:t xml:space="preserve"> guests. Any non-member not accompanied by a member must have in </w:t>
      </w:r>
      <w:r w:rsidR="00EB74D4">
        <w:rPr>
          <w:rFonts w:asciiTheme="minorHAnsi" w:hAnsiTheme="minorHAnsi" w:cstheme="minorHAnsi"/>
          <w:sz w:val="22"/>
          <w:szCs w:val="22"/>
        </w:rPr>
        <w:t>their</w:t>
      </w:r>
      <w:r w:rsidRPr="00A126CD">
        <w:rPr>
          <w:rFonts w:asciiTheme="minorHAnsi" w:hAnsiTheme="minorHAnsi" w:cstheme="minorHAnsi"/>
          <w:sz w:val="22"/>
          <w:szCs w:val="22"/>
        </w:rPr>
        <w:t xml:space="preserve"> possession written permission from the Club President which specifies the purpose and period of time that </w:t>
      </w:r>
      <w:r w:rsidR="00E775B5" w:rsidRPr="00A126CD">
        <w:rPr>
          <w:rFonts w:asciiTheme="minorHAnsi" w:hAnsiTheme="minorHAnsi" w:cstheme="minorHAnsi"/>
          <w:sz w:val="22"/>
          <w:szCs w:val="22"/>
        </w:rPr>
        <w:t>t</w:t>
      </w:r>
      <w:r w:rsidRPr="00A126CD">
        <w:rPr>
          <w:rFonts w:asciiTheme="minorHAnsi" w:hAnsiTheme="minorHAnsi" w:cstheme="minorHAnsi"/>
          <w:sz w:val="22"/>
          <w:szCs w:val="22"/>
        </w:rPr>
        <w:t>he</w:t>
      </w:r>
      <w:r w:rsidR="00E775B5" w:rsidRPr="00A126CD">
        <w:rPr>
          <w:rFonts w:asciiTheme="minorHAnsi" w:hAnsiTheme="minorHAnsi" w:cstheme="minorHAnsi"/>
          <w:sz w:val="22"/>
          <w:szCs w:val="22"/>
        </w:rPr>
        <w:t>y</w:t>
      </w:r>
      <w:r w:rsidRPr="00A126CD">
        <w:rPr>
          <w:rFonts w:asciiTheme="minorHAnsi" w:hAnsiTheme="minorHAnsi" w:cstheme="minorHAnsi"/>
          <w:sz w:val="22"/>
          <w:szCs w:val="22"/>
        </w:rPr>
        <w:t xml:space="preserve"> may use Club Facilities.</w:t>
      </w:r>
    </w:p>
    <w:p w:rsidR="009028AC" w:rsidRPr="00A126CD" w:rsidRDefault="009028AC" w:rsidP="009028AC">
      <w:pPr>
        <w:tabs>
          <w:tab w:val="num" w:pos="720"/>
        </w:tabs>
        <w:jc w:val="both"/>
        <w:rPr>
          <w:rFonts w:asciiTheme="minorHAnsi" w:hAnsiTheme="minorHAnsi" w:cstheme="minorHAnsi"/>
          <w:sz w:val="22"/>
          <w:szCs w:val="22"/>
        </w:rPr>
      </w:pPr>
    </w:p>
    <w:p w:rsidR="009028AC" w:rsidRPr="00A126CD" w:rsidRDefault="009028AC" w:rsidP="00A126CD">
      <w:pPr>
        <w:pStyle w:val="ListParagraph"/>
        <w:numPr>
          <w:ilvl w:val="0"/>
          <w:numId w:val="1"/>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No guest may visit the Clubhouse or Cabin or fish or hunt unless a member accompanies him.</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0"/>
          <w:numId w:val="1"/>
        </w:numPr>
        <w:tabs>
          <w:tab w:val="num" w:pos="720"/>
        </w:tabs>
        <w:jc w:val="both"/>
        <w:rPr>
          <w:rFonts w:asciiTheme="minorHAnsi" w:hAnsiTheme="minorHAnsi" w:cstheme="minorHAnsi"/>
          <w:sz w:val="22"/>
          <w:szCs w:val="22"/>
        </w:rPr>
      </w:pPr>
      <w:r w:rsidRPr="00A126CD">
        <w:rPr>
          <w:rFonts w:asciiTheme="minorHAnsi" w:hAnsiTheme="minorHAnsi" w:cstheme="minorHAnsi"/>
          <w:sz w:val="22"/>
          <w:szCs w:val="22"/>
        </w:rPr>
        <w:t>All members and guests using the Clubhouse or Cabin overnight must, at the time of arrival, log their visits in the registry.</w:t>
      </w:r>
    </w:p>
    <w:p w:rsidR="009028AC" w:rsidRPr="00A126CD" w:rsidRDefault="009028AC" w:rsidP="009028AC">
      <w:pPr>
        <w:tabs>
          <w:tab w:val="num" w:pos="720"/>
        </w:tabs>
        <w:jc w:val="both"/>
        <w:rPr>
          <w:rFonts w:asciiTheme="minorHAnsi" w:hAnsiTheme="minorHAnsi" w:cstheme="minorHAnsi"/>
          <w:sz w:val="22"/>
          <w:szCs w:val="22"/>
        </w:rPr>
      </w:pPr>
    </w:p>
    <w:p w:rsidR="009028AC" w:rsidRPr="00A126CD" w:rsidRDefault="009028AC" w:rsidP="00A126CD">
      <w:pPr>
        <w:pStyle w:val="ListParagraph"/>
        <w:numPr>
          <w:ilvl w:val="0"/>
          <w:numId w:val="1"/>
        </w:numPr>
        <w:tabs>
          <w:tab w:val="num" w:pos="720"/>
        </w:tabs>
        <w:jc w:val="both"/>
        <w:rPr>
          <w:rFonts w:asciiTheme="minorHAnsi" w:hAnsiTheme="minorHAnsi" w:cstheme="minorHAnsi"/>
          <w:sz w:val="22"/>
          <w:szCs w:val="22"/>
        </w:rPr>
      </w:pPr>
      <w:r w:rsidRPr="00A126CD">
        <w:rPr>
          <w:rFonts w:asciiTheme="minorHAnsi" w:hAnsiTheme="minorHAnsi" w:cstheme="minorHAnsi"/>
          <w:sz w:val="22"/>
          <w:szCs w:val="22"/>
        </w:rPr>
        <w:t>Members without Clubhouse or Cabin reservations may, after obtaining permission from the occupying Club member, temporarily utilize the kitchen and bathrooms at reasonable times.</w:t>
      </w:r>
    </w:p>
    <w:p w:rsidR="009028AC" w:rsidRPr="00A126CD" w:rsidRDefault="009028AC" w:rsidP="009028AC">
      <w:pPr>
        <w:tabs>
          <w:tab w:val="num" w:pos="720"/>
          <w:tab w:val="num" w:pos="1080"/>
        </w:tabs>
        <w:jc w:val="both"/>
        <w:rPr>
          <w:rFonts w:asciiTheme="minorHAnsi" w:hAnsiTheme="minorHAnsi" w:cstheme="minorHAnsi"/>
          <w:b/>
          <w:bCs/>
          <w:sz w:val="22"/>
          <w:szCs w:val="22"/>
        </w:rPr>
      </w:pPr>
    </w:p>
    <w:p w:rsidR="009028AC" w:rsidRPr="00A126CD" w:rsidRDefault="009028AC" w:rsidP="00A126CD">
      <w:pPr>
        <w:pStyle w:val="ListParagraph"/>
        <w:numPr>
          <w:ilvl w:val="0"/>
          <w:numId w:val="1"/>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No smoking inside the Clubhouse and Cabin.</w:t>
      </w:r>
    </w:p>
    <w:p w:rsidR="009028AC" w:rsidRPr="00A126CD" w:rsidRDefault="009028AC" w:rsidP="009028AC">
      <w:pPr>
        <w:tabs>
          <w:tab w:val="num" w:pos="1080"/>
        </w:tabs>
        <w:jc w:val="both"/>
        <w:rPr>
          <w:rFonts w:asciiTheme="minorHAnsi" w:hAnsiTheme="minorHAnsi" w:cstheme="minorHAnsi"/>
          <w:b/>
          <w:bCs/>
          <w:sz w:val="22"/>
          <w:szCs w:val="22"/>
        </w:rPr>
      </w:pPr>
    </w:p>
    <w:p w:rsidR="009028AC" w:rsidRPr="00A126CD" w:rsidRDefault="009028AC" w:rsidP="009028AC">
      <w:pPr>
        <w:tabs>
          <w:tab w:val="num" w:pos="720"/>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2.  RESERVATONS:</w:t>
      </w:r>
    </w:p>
    <w:p w:rsidR="009028AC" w:rsidRPr="00A126CD" w:rsidRDefault="009028AC" w:rsidP="009028AC">
      <w:pPr>
        <w:tabs>
          <w:tab w:val="num" w:pos="720"/>
          <w:tab w:val="num" w:pos="1080"/>
        </w:tabs>
        <w:jc w:val="both"/>
        <w:rPr>
          <w:rFonts w:asciiTheme="minorHAnsi" w:hAnsiTheme="minorHAnsi" w:cstheme="minorHAnsi"/>
          <w:b/>
          <w:bCs/>
          <w:sz w:val="22"/>
          <w:szCs w:val="22"/>
        </w:rPr>
      </w:pPr>
    </w:p>
    <w:p w:rsidR="009028AC" w:rsidRPr="00A126CD" w:rsidRDefault="009028AC" w:rsidP="00A126CD">
      <w:pPr>
        <w:pStyle w:val="ListParagraph"/>
        <w:numPr>
          <w:ilvl w:val="0"/>
          <w:numId w:val="3"/>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Club</w:t>
      </w:r>
      <w:r w:rsidR="006073A8" w:rsidRPr="00A126CD">
        <w:rPr>
          <w:rFonts w:asciiTheme="minorHAnsi" w:hAnsiTheme="minorHAnsi" w:cstheme="minorHAnsi"/>
          <w:sz w:val="22"/>
          <w:szCs w:val="22"/>
        </w:rPr>
        <w:t>house</w:t>
      </w:r>
      <w:r w:rsidRPr="00A126CD">
        <w:rPr>
          <w:rFonts w:asciiTheme="minorHAnsi" w:hAnsiTheme="minorHAnsi" w:cstheme="minorHAnsi"/>
          <w:sz w:val="22"/>
          <w:szCs w:val="22"/>
        </w:rPr>
        <w:t xml:space="preserve"> and Cabin are reserved by calling or emailing the reservationist, Jane Dahlem.  Her contact information is mobile – 804.296.6742, or email – </w:t>
      </w:r>
      <w:hyperlink r:id="rId6" w:history="1">
        <w:r w:rsidRPr="00A126CD">
          <w:rPr>
            <w:rStyle w:val="Hyperlink"/>
            <w:rFonts w:asciiTheme="minorHAnsi" w:hAnsiTheme="minorHAnsi" w:cstheme="minorHAnsi"/>
            <w:sz w:val="22"/>
            <w:szCs w:val="22"/>
          </w:rPr>
          <w:t>janedahlem@gmail.com</w:t>
        </w:r>
      </w:hyperlink>
      <w:r w:rsidRPr="00A126CD">
        <w:rPr>
          <w:rFonts w:asciiTheme="minorHAnsi" w:hAnsiTheme="minorHAnsi" w:cstheme="minorHAnsi"/>
          <w:sz w:val="22"/>
          <w:szCs w:val="22"/>
        </w:rPr>
        <w:t>.</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0"/>
          <w:numId w:val="3"/>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Reservations open each year on February</w:t>
      </w:r>
      <w:r w:rsidR="006073A8" w:rsidRPr="00A126CD">
        <w:rPr>
          <w:rFonts w:asciiTheme="minorHAnsi" w:hAnsiTheme="minorHAnsi" w:cstheme="minorHAnsi"/>
          <w:sz w:val="22"/>
          <w:szCs w:val="22"/>
        </w:rPr>
        <w:t xml:space="preserve"> 1st</w:t>
      </w:r>
      <w:r w:rsidRPr="00A126CD">
        <w:rPr>
          <w:rFonts w:asciiTheme="minorHAnsi" w:hAnsiTheme="minorHAnsi" w:cstheme="minorHAnsi"/>
          <w:sz w:val="22"/>
          <w:szCs w:val="22"/>
        </w:rPr>
        <w:t>.  At that time there will be a limit of three reservations per member.  On May</w:t>
      </w:r>
      <w:r w:rsidR="006073A8" w:rsidRPr="00A126CD">
        <w:rPr>
          <w:rFonts w:asciiTheme="minorHAnsi" w:hAnsiTheme="minorHAnsi" w:cstheme="minorHAnsi"/>
          <w:sz w:val="22"/>
          <w:szCs w:val="22"/>
        </w:rPr>
        <w:t xml:space="preserve"> 1st</w:t>
      </w:r>
      <w:r w:rsidRPr="00A126CD">
        <w:rPr>
          <w:rFonts w:asciiTheme="minorHAnsi" w:hAnsiTheme="minorHAnsi" w:cstheme="minorHAnsi"/>
          <w:sz w:val="22"/>
          <w:szCs w:val="22"/>
        </w:rPr>
        <w:t>, reservations will be opened again.</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0"/>
          <w:numId w:val="3"/>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 xml:space="preserve">All persons planning to occupy the Clubhouse or Cabin must have prior </w:t>
      </w:r>
      <w:r w:rsidR="006073A8" w:rsidRPr="00A126CD">
        <w:rPr>
          <w:rFonts w:asciiTheme="minorHAnsi" w:hAnsiTheme="minorHAnsi" w:cstheme="minorHAnsi"/>
          <w:sz w:val="22"/>
          <w:szCs w:val="22"/>
        </w:rPr>
        <w:t>reservations or</w:t>
      </w:r>
      <w:r w:rsidRPr="00A126CD">
        <w:rPr>
          <w:rFonts w:asciiTheme="minorHAnsi" w:hAnsiTheme="minorHAnsi" w:cstheme="minorHAnsi"/>
          <w:sz w:val="22"/>
          <w:szCs w:val="22"/>
        </w:rPr>
        <w:t xml:space="preserve"> must clear it with Jane Dahlem.</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1"/>
          <w:numId w:val="6"/>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If a Member has reserved the Clubhouse or Cabin and cannot use it, he must promptly cancel his reservation so that others may be accommodated.</w:t>
      </w:r>
    </w:p>
    <w:p w:rsidR="009028AC" w:rsidRPr="00A126CD" w:rsidRDefault="009028AC" w:rsidP="009028AC">
      <w:pPr>
        <w:tabs>
          <w:tab w:val="num" w:pos="720"/>
          <w:tab w:val="num" w:pos="1080"/>
        </w:tabs>
        <w:jc w:val="both"/>
        <w:rPr>
          <w:rFonts w:asciiTheme="minorHAnsi" w:hAnsiTheme="minorHAnsi" w:cstheme="minorHAnsi"/>
          <w:b/>
          <w:bCs/>
          <w:sz w:val="22"/>
          <w:szCs w:val="22"/>
        </w:rPr>
      </w:pPr>
    </w:p>
    <w:p w:rsidR="009028AC" w:rsidRPr="00A126CD" w:rsidRDefault="009028AC" w:rsidP="009028AC">
      <w:pPr>
        <w:tabs>
          <w:tab w:val="num" w:pos="720"/>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3.  GUESTS:</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1"/>
          <w:numId w:val="6"/>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 xml:space="preserve">Each guest must be registered in the registry book by the sponsoring Club Member. </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9028AC">
      <w:p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Club Rules and Operating Procedures</w:t>
      </w:r>
    </w:p>
    <w:p w:rsidR="009028AC" w:rsidRPr="00A126CD" w:rsidRDefault="009028AC" w:rsidP="009028AC">
      <w:p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Page Two</w:t>
      </w:r>
    </w:p>
    <w:p w:rsidR="009028AC" w:rsidRPr="00A126CD" w:rsidRDefault="009028AC" w:rsidP="009028AC">
      <w:pPr>
        <w:tabs>
          <w:tab w:val="num" w:pos="720"/>
          <w:tab w:val="num" w:pos="1080"/>
        </w:tabs>
        <w:jc w:val="both"/>
        <w:rPr>
          <w:rFonts w:asciiTheme="minorHAnsi" w:hAnsiTheme="minorHAnsi" w:cstheme="minorHAnsi"/>
          <w:b/>
          <w:bCs/>
          <w:sz w:val="22"/>
          <w:szCs w:val="22"/>
        </w:rPr>
      </w:pPr>
    </w:p>
    <w:p w:rsidR="009028AC" w:rsidRPr="00A126CD" w:rsidRDefault="009028AC" w:rsidP="009028AC">
      <w:pPr>
        <w:tabs>
          <w:tab w:val="num" w:pos="720"/>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4.  CLEANING THE CLUBHOUSE AND CABIN:</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1"/>
          <w:numId w:val="6"/>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Members are required to leave the Clubhouse and Cabin clean and ready for the next occupant.</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1"/>
          <w:numId w:val="6"/>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If any members would like to have fresh sheets and towels (kitchen and bath) for their stay in the clubhouse, contact Jane Dahlem at</w:t>
      </w:r>
      <w:r w:rsidR="00EB74D4">
        <w:rPr>
          <w:rFonts w:asciiTheme="minorHAnsi" w:hAnsiTheme="minorHAnsi" w:cstheme="minorHAnsi"/>
          <w:sz w:val="22"/>
          <w:szCs w:val="22"/>
        </w:rPr>
        <w:t xml:space="preserve"> </w:t>
      </w:r>
      <w:r w:rsidR="009A10E9" w:rsidRPr="00A126CD">
        <w:rPr>
          <w:rFonts w:asciiTheme="minorHAnsi" w:hAnsiTheme="minorHAnsi" w:cstheme="minorHAnsi"/>
          <w:sz w:val="22"/>
          <w:szCs w:val="22"/>
        </w:rPr>
        <w:t>804.296.6742</w:t>
      </w:r>
      <w:r w:rsidRPr="00A126CD">
        <w:rPr>
          <w:rFonts w:asciiTheme="minorHAnsi" w:hAnsiTheme="minorHAnsi" w:cstheme="minorHAnsi"/>
          <w:sz w:val="22"/>
          <w:szCs w:val="22"/>
        </w:rPr>
        <w:t xml:space="preserve"> or </w:t>
      </w:r>
      <w:r w:rsidRPr="00EB74D4">
        <w:rPr>
          <w:rFonts w:asciiTheme="minorHAnsi" w:hAnsiTheme="minorHAnsi" w:cstheme="minorHAnsi"/>
          <w:color w:val="0070C0"/>
          <w:sz w:val="22"/>
          <w:szCs w:val="22"/>
          <w:u w:val="single"/>
        </w:rPr>
        <w:t>janedahlem@gmail.com</w:t>
      </w:r>
      <w:r w:rsidRPr="00A126CD">
        <w:rPr>
          <w:rFonts w:asciiTheme="minorHAnsi" w:hAnsiTheme="minorHAnsi" w:cstheme="minorHAnsi"/>
          <w:sz w:val="22"/>
          <w:szCs w:val="22"/>
        </w:rPr>
        <w:t xml:space="preserve">.  Jane is willing to deliver a laundry basket with sheets for the two beds and four towels.  She requires one week’s notice and advance receipt of payment of $25.00 for this service.  Mail to: </w:t>
      </w:r>
      <w:r w:rsidR="009A10E9" w:rsidRPr="00A126CD">
        <w:rPr>
          <w:rFonts w:asciiTheme="minorHAnsi" w:hAnsiTheme="minorHAnsi" w:cstheme="minorHAnsi"/>
          <w:sz w:val="22"/>
          <w:szCs w:val="22"/>
        </w:rPr>
        <w:t xml:space="preserve"> </w:t>
      </w:r>
      <w:r w:rsidR="00285B8B" w:rsidRPr="00A126CD">
        <w:rPr>
          <w:rFonts w:asciiTheme="minorHAnsi" w:hAnsiTheme="minorHAnsi" w:cstheme="minorHAnsi"/>
          <w:sz w:val="22"/>
          <w:szCs w:val="22"/>
        </w:rPr>
        <w:t>Jane Dahlem, PO Box 2364, Tappahannock, VA 22560</w:t>
      </w:r>
      <w:r w:rsidRPr="00A126CD">
        <w:rPr>
          <w:rFonts w:asciiTheme="minorHAnsi" w:hAnsiTheme="minorHAnsi" w:cstheme="minorHAnsi"/>
          <w:sz w:val="22"/>
          <w:szCs w:val="22"/>
        </w:rPr>
        <w:t>.  Upon leaving, please strip the beds and leave the used towels in the laundry basket.</w:t>
      </w:r>
    </w:p>
    <w:p w:rsidR="009028AC" w:rsidRPr="00A126CD" w:rsidRDefault="009028AC" w:rsidP="009028AC">
      <w:pPr>
        <w:tabs>
          <w:tab w:val="num" w:pos="720"/>
          <w:tab w:val="num" w:pos="1080"/>
        </w:tabs>
        <w:jc w:val="both"/>
        <w:rPr>
          <w:rFonts w:asciiTheme="minorHAnsi" w:hAnsiTheme="minorHAnsi" w:cstheme="minorHAnsi"/>
          <w:b/>
          <w:bCs/>
          <w:sz w:val="22"/>
          <w:szCs w:val="22"/>
        </w:rPr>
      </w:pPr>
    </w:p>
    <w:p w:rsidR="009028AC" w:rsidRPr="00A126CD" w:rsidRDefault="009028AC" w:rsidP="009028AC">
      <w:pPr>
        <w:tabs>
          <w:tab w:val="num" w:pos="720"/>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5.  STORAGE:</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0"/>
          <w:numId w:val="8"/>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Members may store motors etc., in the storage shed on Walker-Coleman Lake. The key to this shed is above the registry in the Clubhouse. All personal items must be clearly labeled with the member’s name. This identifies the item as personal. All unmarked items will be considered Club Property.</w:t>
      </w:r>
    </w:p>
    <w:p w:rsidR="00A126CD" w:rsidRDefault="00A126CD"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0"/>
          <w:numId w:val="8"/>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Range shed is for storage of club supplies and equipment only.  No personal property should be stored in this shed.</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9028AC">
      <w:pPr>
        <w:tabs>
          <w:tab w:val="num" w:pos="720"/>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6.  GAZEBO:</w:t>
      </w:r>
    </w:p>
    <w:p w:rsidR="00A126CD" w:rsidRDefault="00A126CD" w:rsidP="009028AC">
      <w:pPr>
        <w:tabs>
          <w:tab w:val="num" w:pos="720"/>
          <w:tab w:val="num" w:pos="1080"/>
        </w:tabs>
        <w:jc w:val="both"/>
        <w:rPr>
          <w:rFonts w:asciiTheme="minorHAnsi" w:hAnsiTheme="minorHAnsi" w:cstheme="minorHAnsi"/>
          <w:b/>
          <w:bCs/>
          <w:sz w:val="22"/>
          <w:szCs w:val="22"/>
        </w:rPr>
      </w:pPr>
    </w:p>
    <w:p w:rsidR="009028AC" w:rsidRPr="00A126CD" w:rsidRDefault="009028AC" w:rsidP="00A126CD">
      <w:pPr>
        <w:pStyle w:val="ListParagraph"/>
        <w:numPr>
          <w:ilvl w:val="0"/>
          <w:numId w:val="9"/>
        </w:numPr>
        <w:tabs>
          <w:tab w:val="num" w:pos="720"/>
          <w:tab w:val="num" w:pos="1080"/>
        </w:tabs>
        <w:jc w:val="both"/>
        <w:rPr>
          <w:rFonts w:asciiTheme="minorHAnsi" w:hAnsiTheme="minorHAnsi" w:cstheme="minorHAnsi"/>
          <w:sz w:val="22"/>
          <w:szCs w:val="22"/>
        </w:rPr>
      </w:pPr>
      <w:r w:rsidRPr="00A126CD">
        <w:rPr>
          <w:rFonts w:asciiTheme="minorHAnsi" w:hAnsiTheme="minorHAnsi" w:cstheme="minorHAnsi"/>
          <w:sz w:val="22"/>
          <w:szCs w:val="22"/>
        </w:rPr>
        <w:t>Unsupervised children and dogs are not allowed in the Gazebo.</w:t>
      </w:r>
    </w:p>
    <w:p w:rsidR="00A126CD" w:rsidRDefault="00A126CD" w:rsidP="009028AC">
      <w:pPr>
        <w:tabs>
          <w:tab w:val="num" w:pos="720"/>
          <w:tab w:val="num" w:pos="1080"/>
        </w:tabs>
        <w:jc w:val="both"/>
        <w:rPr>
          <w:rFonts w:asciiTheme="minorHAnsi" w:hAnsiTheme="minorHAnsi" w:cstheme="minorHAnsi"/>
          <w:sz w:val="22"/>
          <w:szCs w:val="22"/>
        </w:rPr>
      </w:pPr>
    </w:p>
    <w:p w:rsidR="009028AC" w:rsidRPr="00A126CD" w:rsidRDefault="009028AC" w:rsidP="00A126CD">
      <w:pPr>
        <w:pStyle w:val="ListParagraph"/>
        <w:numPr>
          <w:ilvl w:val="0"/>
          <w:numId w:val="9"/>
        </w:numPr>
        <w:tabs>
          <w:tab w:val="num" w:pos="720"/>
          <w:tab w:val="num" w:pos="1080"/>
        </w:tabs>
        <w:jc w:val="both"/>
        <w:rPr>
          <w:rFonts w:asciiTheme="minorHAnsi" w:hAnsiTheme="minorHAnsi" w:cstheme="minorHAnsi"/>
          <w:b/>
          <w:bCs/>
          <w:sz w:val="22"/>
          <w:szCs w:val="22"/>
        </w:rPr>
      </w:pPr>
      <w:r w:rsidRPr="00A126CD">
        <w:rPr>
          <w:rFonts w:asciiTheme="minorHAnsi" w:hAnsiTheme="minorHAnsi" w:cstheme="minorHAnsi"/>
          <w:sz w:val="22"/>
          <w:szCs w:val="22"/>
        </w:rPr>
        <w:t xml:space="preserve">Members may not store personal items in the Gazebo. Items left will become Club property. </w:t>
      </w:r>
    </w:p>
    <w:p w:rsidR="009028AC" w:rsidRPr="00A126CD" w:rsidRDefault="009028AC" w:rsidP="009028AC">
      <w:pPr>
        <w:tabs>
          <w:tab w:val="num" w:pos="720"/>
        </w:tabs>
        <w:jc w:val="both"/>
        <w:rPr>
          <w:rFonts w:asciiTheme="minorHAnsi" w:hAnsiTheme="minorHAnsi" w:cstheme="minorHAnsi"/>
          <w:b/>
          <w:bCs/>
          <w:sz w:val="22"/>
          <w:szCs w:val="22"/>
        </w:rPr>
      </w:pPr>
    </w:p>
    <w:p w:rsidR="009028AC" w:rsidRPr="00A126CD" w:rsidRDefault="009028AC" w:rsidP="009028AC">
      <w:pPr>
        <w:tabs>
          <w:tab w:val="num" w:pos="720"/>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7.  BOATS:</w:t>
      </w:r>
    </w:p>
    <w:p w:rsidR="009028AC" w:rsidRPr="00A126CD" w:rsidRDefault="009028AC" w:rsidP="009028AC">
      <w:pPr>
        <w:tabs>
          <w:tab w:val="num" w:pos="720"/>
          <w:tab w:val="num" w:pos="1080"/>
        </w:tabs>
        <w:jc w:val="both"/>
        <w:rPr>
          <w:rFonts w:asciiTheme="minorHAnsi" w:hAnsiTheme="minorHAnsi" w:cstheme="minorHAnsi"/>
          <w:b/>
          <w:bCs/>
          <w:sz w:val="22"/>
          <w:szCs w:val="22"/>
        </w:rPr>
      </w:pPr>
    </w:p>
    <w:p w:rsidR="009028AC" w:rsidRPr="00EB74D4" w:rsidRDefault="009028AC" w:rsidP="00EB74D4">
      <w:pPr>
        <w:pStyle w:val="ListParagraph"/>
        <w:numPr>
          <w:ilvl w:val="0"/>
          <w:numId w:val="11"/>
        </w:numPr>
        <w:tabs>
          <w:tab w:val="num" w:pos="720"/>
          <w:tab w:val="num" w:pos="1080"/>
        </w:tabs>
        <w:jc w:val="both"/>
        <w:rPr>
          <w:rFonts w:asciiTheme="minorHAnsi" w:hAnsiTheme="minorHAnsi" w:cstheme="minorHAnsi"/>
          <w:sz w:val="22"/>
          <w:szCs w:val="22"/>
        </w:rPr>
      </w:pPr>
      <w:r w:rsidRPr="00EB74D4">
        <w:rPr>
          <w:rFonts w:asciiTheme="minorHAnsi" w:hAnsiTheme="minorHAnsi" w:cstheme="minorHAnsi"/>
          <w:sz w:val="22"/>
          <w:szCs w:val="22"/>
        </w:rPr>
        <w:t xml:space="preserve">Life jackets and flotation devices, approved by the US Coast Guard, are required equipment for each boat occupant. Club jackets are available in </w:t>
      </w:r>
      <w:r w:rsidR="00D848A6" w:rsidRPr="00EB74D4">
        <w:rPr>
          <w:rFonts w:asciiTheme="minorHAnsi" w:hAnsiTheme="minorHAnsi" w:cstheme="minorHAnsi"/>
          <w:sz w:val="22"/>
          <w:szCs w:val="22"/>
        </w:rPr>
        <w:t>each boat shed for member use.  Please return after you use them.</w:t>
      </w:r>
    </w:p>
    <w:p w:rsidR="00EB74D4" w:rsidRDefault="00EB74D4" w:rsidP="009028AC">
      <w:pPr>
        <w:tabs>
          <w:tab w:val="num" w:pos="720"/>
          <w:tab w:val="num" w:pos="1080"/>
        </w:tabs>
        <w:jc w:val="both"/>
        <w:rPr>
          <w:rFonts w:asciiTheme="minorHAnsi" w:hAnsiTheme="minorHAnsi" w:cstheme="minorHAnsi"/>
          <w:b/>
          <w:bCs/>
          <w:sz w:val="22"/>
          <w:szCs w:val="22"/>
        </w:rPr>
      </w:pPr>
    </w:p>
    <w:p w:rsidR="009028AC" w:rsidRPr="00EB74D4" w:rsidRDefault="009028AC" w:rsidP="00EB74D4">
      <w:pPr>
        <w:pStyle w:val="ListParagraph"/>
        <w:numPr>
          <w:ilvl w:val="0"/>
          <w:numId w:val="11"/>
        </w:numPr>
        <w:tabs>
          <w:tab w:val="num" w:pos="720"/>
          <w:tab w:val="num" w:pos="1080"/>
        </w:tabs>
        <w:jc w:val="both"/>
        <w:rPr>
          <w:rFonts w:asciiTheme="minorHAnsi" w:hAnsiTheme="minorHAnsi" w:cstheme="minorHAnsi"/>
          <w:sz w:val="22"/>
          <w:szCs w:val="22"/>
        </w:rPr>
      </w:pPr>
      <w:r w:rsidRPr="00EB74D4">
        <w:rPr>
          <w:rFonts w:asciiTheme="minorHAnsi" w:hAnsiTheme="minorHAnsi" w:cstheme="minorHAnsi"/>
          <w:sz w:val="22"/>
          <w:szCs w:val="22"/>
        </w:rPr>
        <w:t>All unoccupied boats must be stored in the boathouses. Before leaving the Club</w:t>
      </w:r>
      <w:r w:rsidR="00EB74D4">
        <w:rPr>
          <w:rFonts w:asciiTheme="minorHAnsi" w:hAnsiTheme="minorHAnsi" w:cstheme="minorHAnsi"/>
          <w:sz w:val="22"/>
          <w:szCs w:val="22"/>
        </w:rPr>
        <w:t>,</w:t>
      </w:r>
      <w:r w:rsidRPr="00EB74D4">
        <w:rPr>
          <w:rFonts w:asciiTheme="minorHAnsi" w:hAnsiTheme="minorHAnsi" w:cstheme="minorHAnsi"/>
          <w:sz w:val="22"/>
          <w:szCs w:val="22"/>
        </w:rPr>
        <w:t xml:space="preserve"> members will secure boats in boathouses.  Trash and personal items will be removed from boats. </w:t>
      </w:r>
    </w:p>
    <w:p w:rsidR="009028AC" w:rsidRPr="00A126CD" w:rsidRDefault="009028AC" w:rsidP="009028AC">
      <w:pPr>
        <w:tabs>
          <w:tab w:val="num" w:pos="720"/>
          <w:tab w:val="num" w:pos="1080"/>
        </w:tabs>
        <w:jc w:val="both"/>
        <w:rPr>
          <w:rFonts w:asciiTheme="minorHAnsi" w:hAnsiTheme="minorHAnsi" w:cstheme="minorHAnsi"/>
          <w:sz w:val="22"/>
          <w:szCs w:val="22"/>
        </w:rPr>
      </w:pPr>
    </w:p>
    <w:p w:rsidR="009028AC" w:rsidRPr="00A126CD" w:rsidRDefault="009028AC" w:rsidP="009028AC">
      <w:pPr>
        <w:tabs>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8.  FISHING LICENSES:</w:t>
      </w:r>
      <w:r w:rsidR="006073A8" w:rsidRPr="00A126CD">
        <w:rPr>
          <w:rFonts w:asciiTheme="minorHAnsi" w:hAnsiTheme="minorHAnsi" w:cstheme="minorHAnsi"/>
          <w:b/>
          <w:bCs/>
          <w:sz w:val="22"/>
          <w:szCs w:val="22"/>
        </w:rPr>
        <w:t xml:space="preserve"> </w:t>
      </w:r>
      <w:r w:rsidRPr="00A126CD">
        <w:rPr>
          <w:rFonts w:asciiTheme="minorHAnsi" w:hAnsiTheme="minorHAnsi" w:cstheme="minorHAnsi"/>
          <w:sz w:val="22"/>
          <w:szCs w:val="22"/>
        </w:rPr>
        <w:t>Fishing licenses are required by Virginia State Law for all persons fishing on Club Lakes.</w:t>
      </w:r>
    </w:p>
    <w:p w:rsidR="006073A8" w:rsidRPr="00A126CD" w:rsidRDefault="006073A8" w:rsidP="009028AC">
      <w:pPr>
        <w:tabs>
          <w:tab w:val="num" w:pos="1080"/>
        </w:tabs>
        <w:jc w:val="both"/>
        <w:rPr>
          <w:rFonts w:asciiTheme="minorHAnsi" w:hAnsiTheme="minorHAnsi" w:cstheme="minorHAnsi"/>
          <w:b/>
          <w:bCs/>
          <w:sz w:val="22"/>
          <w:szCs w:val="22"/>
        </w:rPr>
      </w:pPr>
    </w:p>
    <w:p w:rsidR="009028AC" w:rsidRPr="00A126CD" w:rsidRDefault="009028AC" w:rsidP="009028AC">
      <w:pPr>
        <w:tabs>
          <w:tab w:val="num" w:pos="1080"/>
        </w:tabs>
        <w:jc w:val="both"/>
        <w:rPr>
          <w:rFonts w:asciiTheme="minorHAnsi" w:hAnsiTheme="minorHAnsi" w:cstheme="minorHAnsi"/>
          <w:sz w:val="22"/>
          <w:szCs w:val="22"/>
        </w:rPr>
      </w:pPr>
      <w:r w:rsidRPr="00A126CD">
        <w:rPr>
          <w:rFonts w:asciiTheme="minorHAnsi" w:hAnsiTheme="minorHAnsi" w:cstheme="minorHAnsi"/>
          <w:b/>
          <w:bCs/>
          <w:sz w:val="22"/>
          <w:szCs w:val="22"/>
        </w:rPr>
        <w:t xml:space="preserve">9.  BOAT PIERS:  </w:t>
      </w:r>
      <w:r w:rsidRPr="00A126CD">
        <w:rPr>
          <w:rFonts w:asciiTheme="minorHAnsi" w:hAnsiTheme="minorHAnsi" w:cstheme="minorHAnsi"/>
          <w:sz w:val="22"/>
          <w:szCs w:val="22"/>
        </w:rPr>
        <w:t>No member may erect a pier for his private use.</w:t>
      </w:r>
    </w:p>
    <w:p w:rsidR="009028AC" w:rsidRPr="00A126CD" w:rsidRDefault="009028AC" w:rsidP="009028AC">
      <w:pPr>
        <w:tabs>
          <w:tab w:val="num" w:pos="1080"/>
        </w:tabs>
        <w:jc w:val="both"/>
        <w:rPr>
          <w:rFonts w:asciiTheme="minorHAnsi" w:hAnsiTheme="minorHAnsi" w:cstheme="minorHAnsi"/>
          <w:b/>
          <w:bCs/>
          <w:sz w:val="22"/>
          <w:szCs w:val="22"/>
        </w:rPr>
      </w:pPr>
    </w:p>
    <w:p w:rsidR="009028AC" w:rsidRPr="00A126CD" w:rsidRDefault="009028AC" w:rsidP="009028AC">
      <w:pPr>
        <w:tabs>
          <w:tab w:val="num" w:pos="1080"/>
        </w:tabs>
        <w:jc w:val="both"/>
        <w:rPr>
          <w:rFonts w:asciiTheme="minorHAnsi" w:hAnsiTheme="minorHAnsi" w:cstheme="minorHAnsi"/>
          <w:sz w:val="22"/>
          <w:szCs w:val="22"/>
        </w:rPr>
      </w:pPr>
      <w:r w:rsidRPr="00A126CD">
        <w:rPr>
          <w:rFonts w:asciiTheme="minorHAnsi" w:hAnsiTheme="minorHAnsi" w:cstheme="minorHAnsi"/>
          <w:b/>
          <w:bCs/>
          <w:sz w:val="22"/>
          <w:szCs w:val="22"/>
        </w:rPr>
        <w:t>10.  CUTTING OF TREES AND BUSHES:</w:t>
      </w:r>
      <w:r w:rsidRPr="00A126CD">
        <w:rPr>
          <w:rFonts w:asciiTheme="minorHAnsi" w:hAnsiTheme="minorHAnsi" w:cstheme="minorHAnsi"/>
          <w:sz w:val="22"/>
          <w:szCs w:val="22"/>
        </w:rPr>
        <w:t xml:space="preserve">  Not permitted on the lakeshores without permission of Club President.</w:t>
      </w:r>
    </w:p>
    <w:p w:rsidR="009028AC" w:rsidRPr="00A126CD" w:rsidRDefault="009028AC" w:rsidP="009028AC">
      <w:pPr>
        <w:tabs>
          <w:tab w:val="num" w:pos="1080"/>
        </w:tabs>
        <w:jc w:val="both"/>
        <w:rPr>
          <w:rFonts w:asciiTheme="minorHAnsi" w:hAnsiTheme="minorHAnsi" w:cstheme="minorHAnsi"/>
          <w:b/>
          <w:bCs/>
          <w:sz w:val="22"/>
          <w:szCs w:val="22"/>
        </w:rPr>
      </w:pPr>
    </w:p>
    <w:p w:rsidR="009028AC" w:rsidRPr="00A126CD" w:rsidRDefault="009028AC" w:rsidP="009028AC">
      <w:pPr>
        <w:tabs>
          <w:tab w:val="num" w:pos="1080"/>
        </w:tabs>
        <w:jc w:val="both"/>
        <w:rPr>
          <w:rFonts w:asciiTheme="minorHAnsi" w:hAnsiTheme="minorHAnsi" w:cstheme="minorHAnsi"/>
          <w:b/>
          <w:bCs/>
          <w:sz w:val="22"/>
          <w:szCs w:val="22"/>
        </w:rPr>
      </w:pPr>
      <w:r w:rsidRPr="00A126CD">
        <w:rPr>
          <w:rFonts w:asciiTheme="minorHAnsi" w:hAnsiTheme="minorHAnsi" w:cstheme="minorHAnsi"/>
          <w:b/>
          <w:bCs/>
          <w:sz w:val="22"/>
          <w:szCs w:val="22"/>
        </w:rPr>
        <w:t>1</w:t>
      </w:r>
      <w:r w:rsidR="004E3F16" w:rsidRPr="00A126CD">
        <w:rPr>
          <w:rFonts w:asciiTheme="minorHAnsi" w:hAnsiTheme="minorHAnsi" w:cstheme="minorHAnsi"/>
          <w:b/>
          <w:bCs/>
          <w:sz w:val="22"/>
          <w:szCs w:val="22"/>
        </w:rPr>
        <w:t>1</w:t>
      </w:r>
      <w:r w:rsidRPr="00A126CD">
        <w:rPr>
          <w:rFonts w:asciiTheme="minorHAnsi" w:hAnsiTheme="minorHAnsi" w:cstheme="minorHAnsi"/>
          <w:b/>
          <w:bCs/>
          <w:sz w:val="22"/>
          <w:szCs w:val="22"/>
        </w:rPr>
        <w:t>.  USEFUL NAMES AND TELEPHONE NUMBERS:</w:t>
      </w:r>
    </w:p>
    <w:p w:rsidR="009028AC" w:rsidRPr="00A126CD" w:rsidRDefault="009028AC" w:rsidP="009028AC">
      <w:pPr>
        <w:tabs>
          <w:tab w:val="num" w:pos="1080"/>
        </w:tabs>
        <w:jc w:val="both"/>
        <w:rPr>
          <w:rFonts w:asciiTheme="minorHAnsi" w:hAnsiTheme="minorHAnsi" w:cstheme="minorHAnsi"/>
          <w:b/>
          <w:bCs/>
          <w:sz w:val="22"/>
          <w:szCs w:val="22"/>
        </w:rPr>
      </w:pPr>
    </w:p>
    <w:p w:rsidR="009028AC" w:rsidRPr="00A126CD" w:rsidRDefault="009028AC" w:rsidP="009028AC">
      <w:pPr>
        <w:tabs>
          <w:tab w:val="left" w:pos="2340"/>
          <w:tab w:val="left" w:pos="3240"/>
        </w:tabs>
        <w:spacing w:line="360" w:lineRule="auto"/>
        <w:jc w:val="both"/>
        <w:rPr>
          <w:rFonts w:asciiTheme="minorHAnsi" w:hAnsiTheme="minorHAnsi" w:cstheme="minorHAnsi"/>
          <w:sz w:val="22"/>
          <w:szCs w:val="22"/>
        </w:rPr>
      </w:pPr>
      <w:r w:rsidRPr="00A126CD">
        <w:rPr>
          <w:rFonts w:asciiTheme="minorHAnsi" w:hAnsiTheme="minorHAnsi" w:cstheme="minorHAnsi"/>
          <w:sz w:val="22"/>
          <w:szCs w:val="22"/>
        </w:rPr>
        <w:t xml:space="preserve">       </w:t>
      </w:r>
      <w:r w:rsidR="00285B8B" w:rsidRPr="00A126CD">
        <w:rPr>
          <w:rFonts w:asciiTheme="minorHAnsi" w:hAnsiTheme="minorHAnsi" w:cstheme="minorHAnsi"/>
          <w:sz w:val="22"/>
          <w:szCs w:val="22"/>
        </w:rPr>
        <w:t>Todd Peters, President:  804</w:t>
      </w:r>
      <w:r w:rsidR="004E3F16" w:rsidRPr="00A126CD">
        <w:rPr>
          <w:rFonts w:asciiTheme="minorHAnsi" w:hAnsiTheme="minorHAnsi" w:cstheme="minorHAnsi"/>
          <w:sz w:val="22"/>
          <w:szCs w:val="22"/>
        </w:rPr>
        <w:t>.</w:t>
      </w:r>
      <w:r w:rsidR="00285B8B" w:rsidRPr="00A126CD">
        <w:rPr>
          <w:rFonts w:asciiTheme="minorHAnsi" w:hAnsiTheme="minorHAnsi" w:cstheme="minorHAnsi"/>
          <w:sz w:val="22"/>
          <w:szCs w:val="22"/>
        </w:rPr>
        <w:t>304</w:t>
      </w:r>
      <w:r w:rsidR="004E3F16" w:rsidRPr="00A126CD">
        <w:rPr>
          <w:rFonts w:asciiTheme="minorHAnsi" w:hAnsiTheme="minorHAnsi" w:cstheme="minorHAnsi"/>
          <w:sz w:val="22"/>
          <w:szCs w:val="22"/>
        </w:rPr>
        <w:t>.</w:t>
      </w:r>
      <w:r w:rsidR="00285B8B" w:rsidRPr="00A126CD">
        <w:rPr>
          <w:rFonts w:asciiTheme="minorHAnsi" w:hAnsiTheme="minorHAnsi" w:cstheme="minorHAnsi"/>
          <w:sz w:val="22"/>
          <w:szCs w:val="22"/>
        </w:rPr>
        <w:t>7942</w:t>
      </w:r>
    </w:p>
    <w:p w:rsidR="009028AC" w:rsidRPr="00A126CD" w:rsidRDefault="009028AC" w:rsidP="009028AC">
      <w:pPr>
        <w:tabs>
          <w:tab w:val="left" w:pos="2340"/>
          <w:tab w:val="left" w:pos="3240"/>
        </w:tabs>
        <w:spacing w:line="360" w:lineRule="auto"/>
        <w:jc w:val="both"/>
        <w:rPr>
          <w:rFonts w:asciiTheme="minorHAnsi" w:hAnsiTheme="minorHAnsi" w:cstheme="minorHAnsi"/>
          <w:sz w:val="22"/>
          <w:szCs w:val="22"/>
        </w:rPr>
      </w:pPr>
      <w:r w:rsidRPr="00A126CD">
        <w:rPr>
          <w:rFonts w:asciiTheme="minorHAnsi" w:hAnsiTheme="minorHAnsi" w:cstheme="minorHAnsi"/>
          <w:bCs/>
          <w:sz w:val="22"/>
          <w:szCs w:val="22"/>
        </w:rPr>
        <w:t xml:space="preserve">       </w:t>
      </w:r>
      <w:r w:rsidR="00F65E63" w:rsidRPr="00A126CD">
        <w:rPr>
          <w:rFonts w:asciiTheme="minorHAnsi" w:hAnsiTheme="minorHAnsi" w:cstheme="minorHAnsi"/>
          <w:bCs/>
          <w:sz w:val="22"/>
          <w:szCs w:val="22"/>
        </w:rPr>
        <w:t>Bob Hedrick, Secretary</w:t>
      </w:r>
      <w:r w:rsidR="004E3F16" w:rsidRPr="00A126CD">
        <w:rPr>
          <w:rFonts w:asciiTheme="minorHAnsi" w:hAnsiTheme="minorHAnsi" w:cstheme="minorHAnsi"/>
          <w:bCs/>
          <w:sz w:val="22"/>
          <w:szCs w:val="22"/>
        </w:rPr>
        <w:t>-</w:t>
      </w:r>
      <w:r w:rsidR="00F65E63" w:rsidRPr="00A126CD">
        <w:rPr>
          <w:rFonts w:asciiTheme="minorHAnsi" w:hAnsiTheme="minorHAnsi" w:cstheme="minorHAnsi"/>
          <w:bCs/>
          <w:sz w:val="22"/>
          <w:szCs w:val="22"/>
        </w:rPr>
        <w:t>Treasurer: 615.202.7346</w:t>
      </w:r>
    </w:p>
    <w:p w:rsidR="009028AC" w:rsidRPr="00A126CD" w:rsidRDefault="009028AC" w:rsidP="009028AC">
      <w:pPr>
        <w:tabs>
          <w:tab w:val="num" w:pos="720"/>
        </w:tabs>
        <w:jc w:val="both"/>
        <w:rPr>
          <w:rFonts w:asciiTheme="minorHAnsi" w:hAnsiTheme="minorHAnsi" w:cstheme="minorHAnsi"/>
          <w:bCs/>
          <w:sz w:val="22"/>
          <w:szCs w:val="22"/>
        </w:rPr>
      </w:pPr>
      <w:r w:rsidRPr="00A126CD">
        <w:rPr>
          <w:rFonts w:asciiTheme="minorHAnsi" w:hAnsiTheme="minorHAnsi" w:cstheme="minorHAnsi"/>
          <w:sz w:val="22"/>
          <w:szCs w:val="22"/>
        </w:rPr>
        <w:t xml:space="preserve">       Jane Dahlem:  804.296.6742</w:t>
      </w:r>
    </w:p>
    <w:p w:rsidR="009028AC" w:rsidRPr="00A126CD" w:rsidRDefault="009028AC" w:rsidP="009028AC">
      <w:pPr>
        <w:tabs>
          <w:tab w:val="num" w:pos="720"/>
        </w:tabs>
        <w:jc w:val="both"/>
        <w:rPr>
          <w:rFonts w:asciiTheme="minorHAnsi" w:hAnsiTheme="minorHAnsi" w:cstheme="minorHAnsi"/>
          <w:bCs/>
          <w:sz w:val="22"/>
          <w:szCs w:val="22"/>
          <w:u w:val="single"/>
        </w:rPr>
      </w:pPr>
    </w:p>
    <w:p w:rsidR="009028AC" w:rsidRPr="00A126CD" w:rsidRDefault="009028AC" w:rsidP="009028AC">
      <w:pPr>
        <w:tabs>
          <w:tab w:val="num" w:pos="720"/>
        </w:tabs>
        <w:jc w:val="both"/>
        <w:rPr>
          <w:rFonts w:asciiTheme="minorHAnsi" w:hAnsiTheme="minorHAnsi" w:cstheme="minorHAnsi"/>
          <w:bCs/>
          <w:sz w:val="22"/>
          <w:szCs w:val="22"/>
          <w:u w:val="single"/>
        </w:rPr>
      </w:pPr>
    </w:p>
    <w:p w:rsidR="007D5895" w:rsidRPr="00A126CD" w:rsidRDefault="007D5895">
      <w:pPr>
        <w:rPr>
          <w:rFonts w:asciiTheme="minorHAnsi" w:hAnsiTheme="minorHAnsi" w:cstheme="minorHAnsi"/>
          <w:sz w:val="22"/>
          <w:szCs w:val="22"/>
        </w:rPr>
      </w:pPr>
    </w:p>
    <w:sectPr w:rsidR="007D5895" w:rsidRPr="00A126CD" w:rsidSect="00565B5C">
      <w:pgSz w:w="12240" w:h="15840" w:code="1"/>
      <w:pgMar w:top="720" w:right="1440" w:bottom="720" w:left="720" w:header="720" w:footer="720" w:gutter="0"/>
      <w:paperSrc w:first="1025" w:other="1025"/>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3BB"/>
    <w:multiLevelType w:val="hybridMultilevel"/>
    <w:tmpl w:val="0876EC5E"/>
    <w:lvl w:ilvl="0" w:tplc="17849984">
      <w:numFmt w:val="bullet"/>
      <w:lvlText w:val=""/>
      <w:lvlJc w:val="left"/>
      <w:pPr>
        <w:ind w:left="585" w:hanging="360"/>
      </w:pPr>
      <w:rPr>
        <w:rFonts w:ascii="Webdings" w:eastAsia="Times New Roman" w:hAnsi="Webdings" w:cstheme="minorHAns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nsid w:val="0AFA5234"/>
    <w:multiLevelType w:val="hybridMultilevel"/>
    <w:tmpl w:val="BC2C6B42"/>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nsid w:val="0F6849FA"/>
    <w:multiLevelType w:val="hybridMultilevel"/>
    <w:tmpl w:val="82B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92E52"/>
    <w:multiLevelType w:val="hybridMultilevel"/>
    <w:tmpl w:val="B46E58F2"/>
    <w:lvl w:ilvl="0" w:tplc="FFFFFFFF">
      <w:start w:val="1"/>
      <w:numFmt w:val="bullet"/>
      <w:lvlText w:val=""/>
      <w:lvlJc w:val="left"/>
      <w:pPr>
        <w:ind w:left="975"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415" w:hanging="360"/>
      </w:pPr>
      <w:rPr>
        <w:rFonts w:ascii="Wingdings" w:hAnsi="Wingdings" w:hint="default"/>
      </w:rPr>
    </w:lvl>
    <w:lvl w:ilvl="3" w:tplc="FFFFFFFF" w:tentative="1">
      <w:start w:val="1"/>
      <w:numFmt w:val="bullet"/>
      <w:lvlText w:val=""/>
      <w:lvlJc w:val="left"/>
      <w:pPr>
        <w:ind w:left="3135" w:hanging="360"/>
      </w:pPr>
      <w:rPr>
        <w:rFonts w:ascii="Symbol" w:hAnsi="Symbol" w:hint="default"/>
      </w:rPr>
    </w:lvl>
    <w:lvl w:ilvl="4" w:tplc="FFFFFFFF" w:tentative="1">
      <w:start w:val="1"/>
      <w:numFmt w:val="bullet"/>
      <w:lvlText w:val="o"/>
      <w:lvlJc w:val="left"/>
      <w:pPr>
        <w:ind w:left="3855" w:hanging="360"/>
      </w:pPr>
      <w:rPr>
        <w:rFonts w:ascii="Courier New" w:hAnsi="Courier New" w:cs="Courier New" w:hint="default"/>
      </w:rPr>
    </w:lvl>
    <w:lvl w:ilvl="5" w:tplc="FFFFFFFF" w:tentative="1">
      <w:start w:val="1"/>
      <w:numFmt w:val="bullet"/>
      <w:lvlText w:val=""/>
      <w:lvlJc w:val="left"/>
      <w:pPr>
        <w:ind w:left="4575" w:hanging="360"/>
      </w:pPr>
      <w:rPr>
        <w:rFonts w:ascii="Wingdings" w:hAnsi="Wingdings" w:hint="default"/>
      </w:rPr>
    </w:lvl>
    <w:lvl w:ilvl="6" w:tplc="FFFFFFFF" w:tentative="1">
      <w:start w:val="1"/>
      <w:numFmt w:val="bullet"/>
      <w:lvlText w:val=""/>
      <w:lvlJc w:val="left"/>
      <w:pPr>
        <w:ind w:left="5295" w:hanging="360"/>
      </w:pPr>
      <w:rPr>
        <w:rFonts w:ascii="Symbol" w:hAnsi="Symbol" w:hint="default"/>
      </w:rPr>
    </w:lvl>
    <w:lvl w:ilvl="7" w:tplc="FFFFFFFF" w:tentative="1">
      <w:start w:val="1"/>
      <w:numFmt w:val="bullet"/>
      <w:lvlText w:val="o"/>
      <w:lvlJc w:val="left"/>
      <w:pPr>
        <w:ind w:left="6015" w:hanging="360"/>
      </w:pPr>
      <w:rPr>
        <w:rFonts w:ascii="Courier New" w:hAnsi="Courier New" w:cs="Courier New" w:hint="default"/>
      </w:rPr>
    </w:lvl>
    <w:lvl w:ilvl="8" w:tplc="FFFFFFFF" w:tentative="1">
      <w:start w:val="1"/>
      <w:numFmt w:val="bullet"/>
      <w:lvlText w:val=""/>
      <w:lvlJc w:val="left"/>
      <w:pPr>
        <w:ind w:left="6735" w:hanging="360"/>
      </w:pPr>
      <w:rPr>
        <w:rFonts w:ascii="Wingdings" w:hAnsi="Wingdings" w:hint="default"/>
      </w:rPr>
    </w:lvl>
  </w:abstractNum>
  <w:abstractNum w:abstractNumId="4">
    <w:nsid w:val="29927D31"/>
    <w:multiLevelType w:val="hybridMultilevel"/>
    <w:tmpl w:val="38BAA6F6"/>
    <w:lvl w:ilvl="0" w:tplc="04090001">
      <w:start w:val="1"/>
      <w:numFmt w:val="bullet"/>
      <w:lvlText w:val=""/>
      <w:lvlJc w:val="left"/>
      <w:pPr>
        <w:ind w:left="720" w:hanging="360"/>
      </w:pPr>
      <w:rPr>
        <w:rFonts w:ascii="Symbol" w:hAnsi="Symbol" w:hint="default"/>
      </w:rPr>
    </w:lvl>
    <w:lvl w:ilvl="1" w:tplc="B44AFFB2">
      <w:numFmt w:val="bullet"/>
      <w:lvlText w:val=""/>
      <w:lvlJc w:val="left"/>
      <w:pPr>
        <w:ind w:left="1485" w:hanging="405"/>
      </w:pPr>
      <w:rPr>
        <w:rFonts w:ascii="Webdings" w:eastAsia="Times New Roman" w:hAnsi="Webding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750DF"/>
    <w:multiLevelType w:val="hybridMultilevel"/>
    <w:tmpl w:val="1BBA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879D0"/>
    <w:multiLevelType w:val="hybridMultilevel"/>
    <w:tmpl w:val="0B04E9AC"/>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nsid w:val="342D6B20"/>
    <w:multiLevelType w:val="hybridMultilevel"/>
    <w:tmpl w:val="CBD0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65147"/>
    <w:multiLevelType w:val="hybridMultilevel"/>
    <w:tmpl w:val="CE123134"/>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9">
    <w:nsid w:val="54870B2A"/>
    <w:multiLevelType w:val="hybridMultilevel"/>
    <w:tmpl w:val="E3FC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181FF4"/>
    <w:multiLevelType w:val="hybridMultilevel"/>
    <w:tmpl w:val="E9920AF6"/>
    <w:lvl w:ilvl="0" w:tplc="A9ACD1FA">
      <w:numFmt w:val="bullet"/>
      <w:lvlText w:val=""/>
      <w:lvlJc w:val="left"/>
      <w:pPr>
        <w:ind w:left="600" w:hanging="375"/>
      </w:pPr>
      <w:rPr>
        <w:rFonts w:ascii="Webdings" w:eastAsia="Times New Roman" w:hAnsi="Webdings" w:cstheme="minorHAns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8"/>
  </w:num>
  <w:num w:numId="6">
    <w:abstractNumId w:val="3"/>
  </w:num>
  <w:num w:numId="7">
    <w:abstractNumId w:val="1"/>
  </w:num>
  <w:num w:numId="8">
    <w:abstractNumId w:val="2"/>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1193"/>
    <w:rsid w:val="00055D8C"/>
    <w:rsid w:val="000755F7"/>
    <w:rsid w:val="000D2F2E"/>
    <w:rsid w:val="00161E53"/>
    <w:rsid w:val="001B0EC9"/>
    <w:rsid w:val="00243788"/>
    <w:rsid w:val="0025392E"/>
    <w:rsid w:val="0027514D"/>
    <w:rsid w:val="00285B8B"/>
    <w:rsid w:val="00291587"/>
    <w:rsid w:val="00440E2D"/>
    <w:rsid w:val="00450D87"/>
    <w:rsid w:val="00481A7F"/>
    <w:rsid w:val="004C49E0"/>
    <w:rsid w:val="004E3F16"/>
    <w:rsid w:val="00556E13"/>
    <w:rsid w:val="005609CC"/>
    <w:rsid w:val="005D2697"/>
    <w:rsid w:val="006073A8"/>
    <w:rsid w:val="00651DAF"/>
    <w:rsid w:val="007D5895"/>
    <w:rsid w:val="00810592"/>
    <w:rsid w:val="008201C9"/>
    <w:rsid w:val="009028AC"/>
    <w:rsid w:val="009061FD"/>
    <w:rsid w:val="009A10E9"/>
    <w:rsid w:val="00A126CD"/>
    <w:rsid w:val="00AD5ACC"/>
    <w:rsid w:val="00B31193"/>
    <w:rsid w:val="00BA3D38"/>
    <w:rsid w:val="00C13BEE"/>
    <w:rsid w:val="00CB2F30"/>
    <w:rsid w:val="00CC1801"/>
    <w:rsid w:val="00D16C9D"/>
    <w:rsid w:val="00D62414"/>
    <w:rsid w:val="00D848A6"/>
    <w:rsid w:val="00DA233D"/>
    <w:rsid w:val="00DC2486"/>
    <w:rsid w:val="00E3439A"/>
    <w:rsid w:val="00E371FF"/>
    <w:rsid w:val="00E775B5"/>
    <w:rsid w:val="00E80255"/>
    <w:rsid w:val="00EB74D4"/>
    <w:rsid w:val="00F07B3D"/>
    <w:rsid w:val="00F65E63"/>
    <w:rsid w:val="00F85C94"/>
    <w:rsid w:val="00FE79B7"/>
    <w:rsid w:val="00FF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193"/>
    <w:rPr>
      <w:rFonts w:ascii="Times New Roman" w:eastAsia="Times New Roman" w:hAnsi="Times New Roman" w:cs="Times New Roman"/>
      <w:sz w:val="20"/>
      <w:szCs w:val="20"/>
    </w:rPr>
  </w:style>
  <w:style w:type="paragraph" w:styleId="Heading3">
    <w:name w:val="heading 3"/>
    <w:basedOn w:val="Normal"/>
    <w:next w:val="Normal"/>
    <w:link w:val="Heading3Char"/>
    <w:qFormat/>
    <w:rsid w:val="00B31193"/>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7514D"/>
    <w:pPr>
      <w:framePr w:w="7920" w:h="1980" w:hRule="exact" w:hSpace="180" w:wrap="auto" w:hAnchor="page" w:xAlign="center" w:yAlign="bottom"/>
      <w:ind w:left="2880"/>
    </w:pPr>
    <w:rPr>
      <w:rFonts w:ascii="Tahoma" w:eastAsiaTheme="majorEastAsia" w:hAnsi="Tahoma" w:cstheme="majorBidi"/>
      <w:sz w:val="24"/>
      <w:szCs w:val="24"/>
    </w:rPr>
  </w:style>
  <w:style w:type="paragraph" w:styleId="EnvelopeReturn">
    <w:name w:val="envelope return"/>
    <w:basedOn w:val="Normal"/>
    <w:uiPriority w:val="99"/>
    <w:semiHidden/>
    <w:unhideWhenUsed/>
    <w:rsid w:val="0027514D"/>
    <w:rPr>
      <w:rFonts w:ascii="Tahoma" w:eastAsiaTheme="majorEastAsia" w:hAnsi="Tahoma" w:cstheme="majorBidi"/>
    </w:rPr>
  </w:style>
  <w:style w:type="character" w:customStyle="1" w:styleId="Heading3Char">
    <w:name w:val="Heading 3 Char"/>
    <w:basedOn w:val="DefaultParagraphFont"/>
    <w:link w:val="Heading3"/>
    <w:rsid w:val="00B31193"/>
    <w:rPr>
      <w:rFonts w:ascii="Times New Roman" w:eastAsia="Times New Roman" w:hAnsi="Times New Roman" w:cs="Times New Roman"/>
      <w:i/>
      <w:iCs/>
      <w:sz w:val="20"/>
      <w:szCs w:val="20"/>
    </w:rPr>
  </w:style>
  <w:style w:type="character" w:styleId="Hyperlink">
    <w:name w:val="Hyperlink"/>
    <w:basedOn w:val="DefaultParagraphFont"/>
    <w:uiPriority w:val="99"/>
    <w:unhideWhenUsed/>
    <w:rsid w:val="009028AC"/>
    <w:rPr>
      <w:color w:val="0563C1" w:themeColor="hyperlink"/>
      <w:u w:val="single"/>
    </w:rPr>
  </w:style>
  <w:style w:type="paragraph" w:styleId="BalloonText">
    <w:name w:val="Balloon Text"/>
    <w:basedOn w:val="Normal"/>
    <w:link w:val="BalloonTextChar"/>
    <w:uiPriority w:val="99"/>
    <w:semiHidden/>
    <w:unhideWhenUsed/>
    <w:rsid w:val="00902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8AC"/>
    <w:rPr>
      <w:rFonts w:ascii="Segoe UI" w:eastAsia="Times New Roman" w:hAnsi="Segoe UI" w:cs="Segoe UI"/>
      <w:sz w:val="18"/>
      <w:szCs w:val="18"/>
    </w:rPr>
  </w:style>
  <w:style w:type="paragraph" w:styleId="ListParagraph">
    <w:name w:val="List Paragraph"/>
    <w:basedOn w:val="Normal"/>
    <w:uiPriority w:val="34"/>
    <w:qFormat/>
    <w:rsid w:val="00A126C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dahlem@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Ball</dc:creator>
  <cp:lastModifiedBy>Robert Hedrick</cp:lastModifiedBy>
  <cp:revision>2</cp:revision>
  <cp:lastPrinted>2019-02-28T16:53:00Z</cp:lastPrinted>
  <dcterms:created xsi:type="dcterms:W3CDTF">2022-06-22T15:28:00Z</dcterms:created>
  <dcterms:modified xsi:type="dcterms:W3CDTF">2022-06-22T15:28:00Z</dcterms:modified>
</cp:coreProperties>
</file>